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51" w:rsidRDefault="0016683E" w:rsidP="00317651">
      <w:pPr>
        <w:pStyle w:val="ae"/>
        <w:jc w:val="center"/>
        <w:outlineLvl w:val="0"/>
      </w:pPr>
      <w:r>
        <w:rPr>
          <w:noProof/>
        </w:rPr>
        <w:drawing>
          <wp:inline distT="0" distB="0" distL="0" distR="0">
            <wp:extent cx="635000" cy="6883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МИНИСТЕРСТВО ОБРАЗОВАНИЯ И НАУКИ РОССИЙСКОЙ ФЕДЕРАЦИИ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ВЫСШЕГО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МЕТОДИЧЕСКИЕ И КОНТРОЛЬНЫЕ ЗАДАНИЯ</w:t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ДЛЯ КОНТРОЛЬНОЙ РАБОТЫ №1 ПО ДИСЦИПЛИНЕ</w:t>
      </w:r>
    </w:p>
    <w:p w:rsidR="00317651" w:rsidRPr="00D018AB" w:rsidRDefault="00317651" w:rsidP="0059100E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«</w:t>
      </w:r>
      <w:r w:rsidR="0059100E" w:rsidRPr="0059100E">
        <w:rPr>
          <w:b/>
          <w:bCs/>
          <w:sz w:val="26"/>
          <w:szCs w:val="26"/>
        </w:rPr>
        <w:t>Компьютерная обработка данных исследований в спорте</w:t>
      </w:r>
      <w:r w:rsidRPr="00D018AB">
        <w:rPr>
          <w:b/>
          <w:bCs/>
          <w:sz w:val="26"/>
          <w:szCs w:val="26"/>
        </w:rPr>
        <w:t>»</w:t>
      </w:r>
    </w:p>
    <w:p w:rsidR="00317651" w:rsidRDefault="00317651" w:rsidP="00317651">
      <w:pPr>
        <w:jc w:val="center"/>
      </w:pPr>
    </w:p>
    <w:p w:rsidR="000F54A4" w:rsidRDefault="000F54A4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 полной и сокращенной форм обучения</w:t>
      </w:r>
    </w:p>
    <w:p w:rsidR="000F54A4" w:rsidRDefault="008E3875" w:rsidP="000F54A4">
      <w:pPr>
        <w:pStyle w:val="af0"/>
        <w:jc w:val="center"/>
        <w:rPr>
          <w:b/>
          <w:sz w:val="28"/>
          <w:szCs w:val="28"/>
        </w:rPr>
      </w:pPr>
      <w:r w:rsidRPr="007A7207">
        <w:rPr>
          <w:b/>
          <w:sz w:val="28"/>
          <w:szCs w:val="28"/>
        </w:rPr>
        <w:t>2</w:t>
      </w:r>
      <w:r w:rsidR="000F54A4">
        <w:rPr>
          <w:b/>
          <w:sz w:val="28"/>
          <w:szCs w:val="28"/>
        </w:rPr>
        <w:t xml:space="preserve"> курса специальности </w:t>
      </w:r>
    </w:p>
    <w:p w:rsidR="00317651" w:rsidRDefault="0059100E" w:rsidP="00317651">
      <w:pPr>
        <w:jc w:val="center"/>
        <w:rPr>
          <w:b/>
        </w:rPr>
      </w:pPr>
      <w:r w:rsidRPr="0059100E">
        <w:rPr>
          <w:b/>
          <w:bCs/>
          <w:kern w:val="36"/>
        </w:rPr>
        <w:t>49.03. 01 Физическая культура</w:t>
      </w:r>
    </w:p>
    <w:p w:rsidR="00317651" w:rsidRDefault="00317651" w:rsidP="00317651">
      <w:pPr>
        <w:jc w:val="center"/>
        <w:rPr>
          <w:b/>
        </w:rPr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  <w:rPr>
          <w:b/>
        </w:rPr>
      </w:pPr>
      <w:r>
        <w:rPr>
          <w:b/>
        </w:rPr>
        <w:t>Ростов–на–Дону</w:t>
      </w:r>
    </w:p>
    <w:p w:rsidR="00317651" w:rsidRDefault="00317651" w:rsidP="00317651">
      <w:pPr>
        <w:jc w:val="center"/>
        <w:rPr>
          <w:b/>
        </w:rPr>
      </w:pPr>
    </w:p>
    <w:p w:rsidR="00317651" w:rsidRDefault="008E3875" w:rsidP="00317651">
      <w:pPr>
        <w:jc w:val="center"/>
        <w:rPr>
          <w:b/>
        </w:rPr>
      </w:pPr>
      <w:r>
        <w:rPr>
          <w:b/>
        </w:rPr>
        <w:t>202</w:t>
      </w:r>
      <w:r w:rsidR="007A7207">
        <w:rPr>
          <w:b/>
        </w:rPr>
        <w:t>6</w:t>
      </w:r>
      <w:r w:rsidR="00C32B1E">
        <w:rPr>
          <w:b/>
        </w:rPr>
        <w:t>г</w:t>
      </w:r>
    </w:p>
    <w:p w:rsidR="00317651" w:rsidRDefault="00317651" w:rsidP="00317651">
      <w:pPr>
        <w:jc w:val="center"/>
        <w:rPr>
          <w:b/>
        </w:rPr>
      </w:pPr>
    </w:p>
    <w:p w:rsidR="00317651" w:rsidRPr="00317651" w:rsidRDefault="00317651" w:rsidP="00317651">
      <w:pPr>
        <w:pStyle w:val="1"/>
        <w:rPr>
          <w:b w:val="0"/>
          <w:color w:val="auto"/>
        </w:rPr>
      </w:pPr>
      <w:r w:rsidRPr="00317651">
        <w:rPr>
          <w:b w:val="0"/>
          <w:color w:val="auto"/>
        </w:rPr>
        <w:lastRenderedPageBreak/>
        <w:t>Кафедра «Математика и информатика»</w:t>
      </w:r>
    </w:p>
    <w:p w:rsidR="00317651" w:rsidRPr="00317651" w:rsidRDefault="00317651" w:rsidP="00317651">
      <w:pPr>
        <w:ind w:left="567"/>
      </w:pPr>
    </w:p>
    <w:p w:rsidR="00317651" w:rsidRPr="00317651" w:rsidRDefault="007A7207" w:rsidP="00317651">
      <w:pPr>
        <w:pStyle w:val="3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Составитель </w:t>
      </w:r>
      <w:r w:rsidR="00317651" w:rsidRPr="00317651">
        <w:rPr>
          <w:b/>
          <w:sz w:val="28"/>
          <w:szCs w:val="28"/>
        </w:rPr>
        <w:t xml:space="preserve">                             </w:t>
      </w:r>
      <w:r w:rsidR="00C32B1E">
        <w:rPr>
          <w:sz w:val="28"/>
          <w:szCs w:val="28"/>
        </w:rPr>
        <w:t xml:space="preserve">доц. </w:t>
      </w:r>
      <w:r>
        <w:rPr>
          <w:sz w:val="28"/>
          <w:szCs w:val="28"/>
        </w:rPr>
        <w:t xml:space="preserve"> Никишина Т.Г.</w:t>
      </w:r>
      <w:bookmarkStart w:id="0" w:name="_GoBack"/>
      <w:bookmarkEnd w:id="0"/>
    </w:p>
    <w:p w:rsidR="00317651" w:rsidRPr="00317651" w:rsidRDefault="00317651" w:rsidP="00317651">
      <w:pPr>
        <w:ind w:left="567"/>
      </w:pPr>
    </w:p>
    <w:p w:rsidR="00317651" w:rsidRDefault="00317651" w:rsidP="00317651">
      <w:pPr>
        <w:ind w:left="567"/>
      </w:pPr>
      <w:r>
        <w:t>Методические указания содержат варианты контрольных работ по курсу «</w:t>
      </w:r>
      <w:r w:rsidR="008E3875">
        <w:t>Компьютерная обработка данных исследований в спорте</w:t>
      </w:r>
      <w:r>
        <w:t>» для студентов заочной формы обучения и рекомендации по их выполнению.</w:t>
      </w:r>
    </w:p>
    <w:p w:rsidR="00317651" w:rsidRDefault="00317651" w:rsidP="00317651">
      <w:pPr>
        <w:ind w:left="567" w:firstLine="567"/>
      </w:pPr>
    </w:p>
    <w:p w:rsidR="00317651" w:rsidRDefault="00317651" w:rsidP="00317651">
      <w:pPr>
        <w:pStyle w:val="11"/>
        <w:ind w:left="567"/>
        <w:jc w:val="both"/>
      </w:pPr>
    </w:p>
    <w:p w:rsidR="00317651" w:rsidRDefault="00317651" w:rsidP="00317651">
      <w:pPr>
        <w:pStyle w:val="11"/>
        <w:ind w:left="567"/>
        <w:jc w:val="both"/>
      </w:pPr>
    </w:p>
    <w:p w:rsidR="007F073E" w:rsidRDefault="007F073E" w:rsidP="005F719F">
      <w:pPr>
        <w:pStyle w:val="2"/>
      </w:pPr>
    </w:p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4A3A4F" w:rsidRDefault="004A3A4F" w:rsidP="00317651"/>
    <w:p w:rsidR="004A3A4F" w:rsidRDefault="004A3A4F" w:rsidP="00317651"/>
    <w:p w:rsidR="00317651" w:rsidRPr="00317651" w:rsidRDefault="00317651" w:rsidP="00317651"/>
    <w:p w:rsidR="007F073E" w:rsidRDefault="007F073E" w:rsidP="005F719F">
      <w:pPr>
        <w:pStyle w:val="2"/>
      </w:pPr>
    </w:p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Pr="00FF60D6" w:rsidRDefault="00FF60D6" w:rsidP="00FF60D6"/>
    <w:p w:rsidR="00C32B1E" w:rsidRPr="00FF60D6" w:rsidRDefault="00C32B1E" w:rsidP="00C32B1E">
      <w:pPr>
        <w:pStyle w:val="1"/>
        <w:rPr>
          <w:color w:val="auto"/>
          <w:lang w:eastAsia="zh-CN"/>
        </w:rPr>
      </w:pPr>
      <w:bookmarkStart w:id="1" w:name="_Toc49272250"/>
      <w:r w:rsidRPr="00FF60D6">
        <w:rPr>
          <w:color w:val="auto"/>
          <w:lang w:eastAsia="zh-CN"/>
        </w:rPr>
        <w:lastRenderedPageBreak/>
        <w:t>Введение</w:t>
      </w:r>
      <w:bookmarkEnd w:id="1"/>
    </w:p>
    <w:p w:rsidR="00C32B1E" w:rsidRPr="006670E7" w:rsidRDefault="00C32B1E" w:rsidP="00C32B1E">
      <w:pPr>
        <w:rPr>
          <w:bCs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является базовой дисциплиной в системе высшего образования и в комплексе с другими классическими дисциплинами обеспечивает фундамент профессионального образования. Информатика как дисциплина служит для формирования определенного мировоззрения в информационной сфере и освоения информационной культуры, </w:t>
      </w:r>
      <w:proofErr w:type="spellStart"/>
      <w:r w:rsidRPr="006670E7">
        <w:rPr>
          <w:bCs/>
        </w:rPr>
        <w:t>т.е</w:t>
      </w:r>
      <w:proofErr w:type="spellEnd"/>
      <w:r w:rsidRPr="006670E7">
        <w:rPr>
          <w:bCs/>
        </w:rPr>
        <w:t xml:space="preserve">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Студент в ходе выполнения контрольных заданий должен овладеть базовыми теоретическими знаниями и практическими навыками работы на компьютере. 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Целью данного учебного пособия является оказание методической помощи студентам заочной формы обучения в выполнении контрольных работ, предусмотренных программой учебного курса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>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При изучении дисциплины </w:t>
      </w:r>
      <w:r>
        <w:rPr>
          <w:bCs/>
        </w:rPr>
        <w:t>«</w:t>
      </w:r>
      <w:r w:rsidR="008E3875" w:rsidRPr="008E3875">
        <w:rPr>
          <w:bCs/>
        </w:rPr>
        <w:t>Компьютерная обработка данных исследований в спорте</w:t>
      </w:r>
      <w:r>
        <w:rPr>
          <w:bCs/>
        </w:rPr>
        <w:t>»</w:t>
      </w:r>
      <w:r w:rsidRPr="006670E7">
        <w:rPr>
          <w:bCs/>
        </w:rPr>
        <w:t xml:space="preserve"> студентам предлагается выполнить контрольные работы, которые позволяют закрепить и проконтролировать знания и навыки компетентной ориентации в учебном материале. Учебной программой предусмотрены две контрольные работы. Содержание и формы контрольных работ позволяют осуществить поэтапный контроль учебной деятельности студентов. Выполнение контрольных работ предполагает самостоятельную работу студентов за компьютером.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Приведенный в конце методических указаний список литературы рекомендован студентам для выполнения контрольных работ.</w:t>
      </w:r>
    </w:p>
    <w:p w:rsidR="00C32B1E" w:rsidRPr="006670E7" w:rsidRDefault="00C32B1E" w:rsidP="00C32B1E">
      <w:pPr>
        <w:keepNext/>
        <w:snapToGrid w:val="0"/>
        <w:outlineLvl w:val="0"/>
        <w:rPr>
          <w:b/>
          <w:bCs/>
          <w:kern w:val="28"/>
        </w:rPr>
      </w:pPr>
    </w:p>
    <w:p w:rsidR="00C32B1E" w:rsidRPr="006670E7" w:rsidRDefault="008E3875" w:rsidP="00C32B1E">
      <w:pPr>
        <w:ind w:firstLine="709"/>
        <w:rPr>
          <w:bCs/>
        </w:rPr>
      </w:pPr>
      <w:r w:rsidRPr="008E3875">
        <w:rPr>
          <w:bCs/>
        </w:rPr>
        <w:t xml:space="preserve">Компьютерная обработка данных исследований в спорте </w:t>
      </w:r>
      <w:r w:rsidR="00C32B1E" w:rsidRPr="006670E7">
        <w:rPr>
          <w:bCs/>
        </w:rPr>
        <w:t xml:space="preserve">как дисциплина служит для формирования определенного мировоззрения в </w:t>
      </w:r>
      <w:r w:rsidR="00C32B1E" w:rsidRPr="006670E7">
        <w:rPr>
          <w:bCs/>
        </w:rPr>
        <w:lastRenderedPageBreak/>
        <w:t>информационной сфере и освоения информационной культуры, т.е</w:t>
      </w:r>
      <w:r w:rsidR="00C32B1E">
        <w:rPr>
          <w:bCs/>
        </w:rPr>
        <w:t>.</w:t>
      </w:r>
      <w:r w:rsidR="00C32B1E" w:rsidRPr="006670E7">
        <w:rPr>
          <w:bCs/>
        </w:rPr>
        <w:t xml:space="preserve">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C32B1E" w:rsidRDefault="00C32B1E" w:rsidP="00C32B1E">
      <w:pPr>
        <w:pStyle w:val="1"/>
        <w:keepLines w:val="0"/>
        <w:numPr>
          <w:ilvl w:val="0"/>
          <w:numId w:val="64"/>
        </w:numPr>
        <w:spacing w:before="240" w:after="60" w:line="240" w:lineRule="auto"/>
        <w:jc w:val="center"/>
        <w:rPr>
          <w:color w:val="000000" w:themeColor="text1"/>
        </w:rPr>
      </w:pPr>
      <w:r w:rsidRPr="00C32B1E">
        <w:rPr>
          <w:color w:val="000000" w:themeColor="text1"/>
        </w:rPr>
        <w:t xml:space="preserve"> </w:t>
      </w:r>
      <w:bookmarkStart w:id="2" w:name="_Toc49272251"/>
      <w:bookmarkStart w:id="3" w:name="_Hlk500250158"/>
      <w:r w:rsidRPr="00C32B1E">
        <w:rPr>
          <w:color w:val="000000" w:themeColor="text1"/>
        </w:rPr>
        <w:t>Алгоритм выбора варианта контрольной работы</w:t>
      </w:r>
      <w:bookmarkEnd w:id="2"/>
    </w:p>
    <w:bookmarkEnd w:id="3"/>
    <w:p w:rsidR="00C32B1E" w:rsidRDefault="00C32B1E" w:rsidP="00C32B1E">
      <w:pPr>
        <w:ind w:firstLine="567"/>
        <w:rPr>
          <w:bCs/>
          <w:szCs w:val="20"/>
        </w:rPr>
      </w:pPr>
      <w:r w:rsidRPr="0068244D">
        <w:rPr>
          <w:bCs/>
          <w:szCs w:val="20"/>
        </w:rPr>
        <w:t xml:space="preserve">Вариант контрольной работы определяется последней цифрой номера зачетной книжки. Если номер зачетной книжки оканчивается на цифру 0, то брать 10 вариант. </w:t>
      </w: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7F073E" w:rsidRPr="0083657F" w:rsidRDefault="007F073E" w:rsidP="0083657F">
      <w:pPr>
        <w:pStyle w:val="ab"/>
        <w:spacing w:line="360" w:lineRule="auto"/>
        <w:ind w:firstLine="709"/>
        <w:rPr>
          <w:sz w:val="28"/>
          <w:szCs w:val="28"/>
        </w:rPr>
      </w:pPr>
      <w:r w:rsidRPr="0083657F">
        <w:rPr>
          <w:sz w:val="28"/>
          <w:szCs w:val="28"/>
        </w:rPr>
        <w:t>ПРАВИЛА ВЫПОЛНЕНИЯ КОНТРОЛЬНЫХ РАБОТ</w:t>
      </w:r>
    </w:p>
    <w:p w:rsidR="007F073E" w:rsidRPr="0083657F" w:rsidRDefault="007F073E" w:rsidP="0083657F">
      <w:pPr>
        <w:tabs>
          <w:tab w:val="left" w:pos="0"/>
        </w:tabs>
        <w:ind w:right="-4" w:firstLine="709"/>
        <w:rPr>
          <w:b/>
          <w:bCs/>
          <w:caps/>
        </w:rPr>
      </w:pPr>
      <w:r w:rsidRPr="0083657F">
        <w:rPr>
          <w:b/>
          <w:bCs/>
          <w:lang w:val="en-US"/>
        </w:rPr>
        <w:t>I</w:t>
      </w:r>
      <w:r w:rsidRPr="0083657F">
        <w:rPr>
          <w:b/>
          <w:bCs/>
        </w:rPr>
        <w:t xml:space="preserve">. Выбор вопросов, входящих в контрольную работу </w:t>
      </w:r>
    </w:p>
    <w:p w:rsidR="007F073E" w:rsidRPr="0083657F" w:rsidRDefault="007F073E" w:rsidP="0083657F">
      <w:pPr>
        <w:tabs>
          <w:tab w:val="left" w:pos="0"/>
        </w:tabs>
        <w:ind w:right="-6" w:firstLine="709"/>
      </w:pPr>
      <w:r w:rsidRPr="0083657F">
        <w:t xml:space="preserve">Каждая контрольная работа состоит из трех </w:t>
      </w:r>
      <w:r w:rsidR="00B35A36" w:rsidRPr="0083657F">
        <w:t>частей</w:t>
      </w:r>
      <w:r w:rsidRPr="0083657F">
        <w:t xml:space="preserve">. </w:t>
      </w:r>
    </w:p>
    <w:p w:rsidR="007F073E" w:rsidRPr="0083657F" w:rsidRDefault="007F073E" w:rsidP="0083657F">
      <w:pPr>
        <w:tabs>
          <w:tab w:val="left" w:pos="0"/>
        </w:tabs>
        <w:ind w:right="-6" w:firstLine="709"/>
      </w:pPr>
      <w:r w:rsidRPr="0083657F">
        <w:rPr>
          <w:b/>
          <w:bCs/>
        </w:rPr>
        <w:t xml:space="preserve">Вопросы, </w:t>
      </w:r>
      <w:r w:rsidRPr="0083657F">
        <w:t xml:space="preserve">на которые нужно ответить, </w:t>
      </w:r>
      <w:r w:rsidRPr="0083657F">
        <w:rPr>
          <w:b/>
          <w:bCs/>
        </w:rPr>
        <w:t>определяются студентом</w:t>
      </w:r>
      <w:r w:rsidRPr="0083657F">
        <w:t xml:space="preserve"> по варианту задания. </w:t>
      </w:r>
    </w:p>
    <w:p w:rsidR="007F073E" w:rsidRPr="0083657F" w:rsidRDefault="007F073E" w:rsidP="0083657F">
      <w:pPr>
        <w:ind w:firstLine="709"/>
        <w:rPr>
          <w:b/>
          <w:bCs/>
        </w:rPr>
      </w:pPr>
    </w:p>
    <w:p w:rsidR="007F073E" w:rsidRPr="0083657F" w:rsidRDefault="007F073E" w:rsidP="0083657F">
      <w:pPr>
        <w:tabs>
          <w:tab w:val="left" w:pos="0"/>
        </w:tabs>
        <w:ind w:firstLine="709"/>
        <w:jc w:val="center"/>
      </w:pPr>
      <w:r w:rsidRPr="0083657F">
        <w:rPr>
          <w:b/>
          <w:bCs/>
        </w:rPr>
        <w:t>Часть 1</w:t>
      </w:r>
    </w:p>
    <w:p w:rsidR="007F073E" w:rsidRPr="0083657F" w:rsidRDefault="007F073E" w:rsidP="0083657F">
      <w:pPr>
        <w:tabs>
          <w:tab w:val="left" w:pos="0"/>
        </w:tabs>
        <w:ind w:firstLine="709"/>
        <w:jc w:val="left"/>
      </w:pPr>
      <w:r w:rsidRPr="0083657F">
        <w:t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объем текстовой части ответа на один вопрос д</w:t>
      </w:r>
      <w:r w:rsidR="00B35A36" w:rsidRPr="0083657F">
        <w:t xml:space="preserve">олжен соответствовать не менее, </w:t>
      </w:r>
      <w:r w:rsidRPr="0083657F">
        <w:t>чем одной-двум страницам машинописного текста.</w:t>
      </w:r>
    </w:p>
    <w:p w:rsidR="007F073E" w:rsidRPr="0083657F" w:rsidRDefault="007F073E" w:rsidP="0083657F">
      <w:pPr>
        <w:tabs>
          <w:tab w:val="left" w:pos="0"/>
        </w:tabs>
        <w:ind w:firstLine="709"/>
      </w:pPr>
      <w:r w:rsidRPr="0083657F"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7F073E" w:rsidRPr="0083657F" w:rsidRDefault="007F073E" w:rsidP="0083657F">
      <w:pPr>
        <w:ind w:firstLine="709"/>
      </w:pPr>
      <w:r w:rsidRPr="0083657F">
        <w:rPr>
          <w:b/>
          <w:bCs/>
          <w:i/>
          <w:iCs/>
        </w:rPr>
        <w:t>Перечень тем для подготовки реферата</w:t>
      </w:r>
    </w:p>
    <w:p w:rsidR="007F073E" w:rsidRPr="0083657F" w:rsidRDefault="00B35A36" w:rsidP="0083657F">
      <w:pPr>
        <w:pStyle w:val="5"/>
        <w:numPr>
          <w:ilvl w:val="0"/>
          <w:numId w:val="0"/>
        </w:numPr>
        <w:spacing w:line="360" w:lineRule="auto"/>
        <w:ind w:left="426" w:firstLine="709"/>
        <w:jc w:val="both"/>
        <w:rPr>
          <w:color w:val="auto"/>
        </w:rPr>
      </w:pPr>
      <w:r w:rsidRPr="0083657F">
        <w:rPr>
          <w:b/>
          <w:color w:val="auto"/>
        </w:rPr>
        <w:t xml:space="preserve"> Вариант 1</w:t>
      </w:r>
      <w:r w:rsidRPr="0083657F">
        <w:rPr>
          <w:color w:val="auto"/>
        </w:rPr>
        <w:t xml:space="preserve">. </w:t>
      </w:r>
      <w:r w:rsidR="007F073E" w:rsidRPr="0083657F">
        <w:rPr>
          <w:color w:val="auto"/>
        </w:rPr>
        <w:t>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</w:t>
      </w:r>
      <w:r w:rsidR="008E3875" w:rsidRPr="0083657F">
        <w:rPr>
          <w:color w:val="auto"/>
        </w:rPr>
        <w:t xml:space="preserve"> </w:t>
      </w:r>
      <w:r w:rsidR="007F073E" w:rsidRPr="0083657F">
        <w:rPr>
          <w:color w:val="auto"/>
        </w:rPr>
        <w:t xml:space="preserve">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7F073E" w:rsidRPr="0083657F" w:rsidRDefault="00B35A36" w:rsidP="0083657F">
      <w:pPr>
        <w:pStyle w:val="a3"/>
        <w:tabs>
          <w:tab w:val="left" w:pos="993"/>
        </w:tabs>
        <w:suppressAutoHyphens/>
        <w:ind w:left="426"/>
      </w:pPr>
      <w:r w:rsidRPr="0083657F">
        <w:rPr>
          <w:b/>
        </w:rPr>
        <w:t>Вариант 2</w:t>
      </w:r>
      <w:r w:rsidRPr="0083657F">
        <w:t xml:space="preserve">. </w:t>
      </w:r>
      <w:r w:rsidR="007F073E" w:rsidRPr="0083657F">
        <w:t xml:space="preserve">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</w:t>
      </w:r>
      <w:r w:rsidR="007F073E" w:rsidRPr="0083657F">
        <w:lastRenderedPageBreak/>
        <w:t>реализации каждой модели.  Понятие поля, записи и файла базы данных. Примеры баз данных в коммерческой деятельности.</w:t>
      </w:r>
    </w:p>
    <w:p w:rsidR="007F073E" w:rsidRPr="0083657F" w:rsidRDefault="00B35A36" w:rsidP="0083657F">
      <w:pPr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3</w:t>
      </w:r>
      <w:r w:rsidRPr="0083657F">
        <w:t xml:space="preserve">. </w:t>
      </w:r>
      <w:r w:rsidR="007F073E" w:rsidRPr="0083657F">
        <w:t>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 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7F073E" w:rsidRPr="0083657F" w:rsidRDefault="00B35A36" w:rsidP="0083657F">
      <w:pPr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4</w:t>
      </w:r>
      <w:r w:rsidRPr="0083657F">
        <w:t xml:space="preserve">. </w:t>
      </w:r>
      <w:r w:rsidR="007F073E" w:rsidRPr="0083657F">
        <w:t>Понятие запроса к базе данных. Основные типы запросов (выборка, удаление, добавление, обновление, просмотр). Запросы по образцу (QBE). Понятие о языке SQL. Открытие, изменение, сохранение, редактирование запроса. Методы упорядочивания, поиска и отбора данных. Сортировка и фильтрация. Установление критериев отбора. Индексирование баз данных. Типы ключей: потенциальный (простой, составной, первичный) и внешний. Обеспечение целостности данных, каскадное удаление – обновление.</w:t>
      </w:r>
    </w:p>
    <w:p w:rsidR="007F073E" w:rsidRPr="0083657F" w:rsidRDefault="00B35A36" w:rsidP="0083657F">
      <w:pPr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5</w:t>
      </w:r>
      <w:r w:rsidRPr="0083657F">
        <w:t xml:space="preserve">. </w:t>
      </w:r>
      <w:r w:rsidR="007F073E" w:rsidRPr="0083657F">
        <w:t xml:space="preserve">Типы лицензий распространяемого по </w:t>
      </w:r>
      <w:proofErr w:type="spellStart"/>
      <w:r w:rsidR="007F073E" w:rsidRPr="0083657F">
        <w:t>Internet</w:t>
      </w:r>
      <w:proofErr w:type="spellEnd"/>
      <w:r w:rsidR="007F073E" w:rsidRPr="0083657F">
        <w:t xml:space="preserve"> программного обеспечения: для свободного использования, условно-бесплатные (</w:t>
      </w:r>
      <w:proofErr w:type="spellStart"/>
      <w:r w:rsidR="007F073E" w:rsidRPr="0083657F">
        <w:t>shareware</w:t>
      </w:r>
      <w:proofErr w:type="spellEnd"/>
      <w:r w:rsidR="007F073E" w:rsidRPr="0083657F">
        <w:t>) с ограничением функциональных возможностей, оценочные версии с ограниченным сроком использования. Утилиты для поддержки пересылки файлов и их функции.</w:t>
      </w:r>
    </w:p>
    <w:p w:rsidR="007F073E" w:rsidRPr="0083657F" w:rsidRDefault="00B35A36" w:rsidP="0083657F">
      <w:pPr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6</w:t>
      </w:r>
      <w:r w:rsidRPr="0083657F">
        <w:t xml:space="preserve">. </w:t>
      </w:r>
      <w:r w:rsidR="007F073E" w:rsidRPr="0083657F">
        <w:t xml:space="preserve">Популярные браузеры. Расширение функциональных возможностей браузеров (технология </w:t>
      </w:r>
      <w:proofErr w:type="spellStart"/>
      <w:r w:rsidR="007F073E" w:rsidRPr="0083657F">
        <w:t>plug-in</w:t>
      </w:r>
      <w:proofErr w:type="spellEnd"/>
      <w:r w:rsidR="007F073E" w:rsidRPr="0083657F">
        <w:t xml:space="preserve">). Основные рекламные элементы WEB -страницы. Система баннерных ссылок. Использование рекламных компонентов в навигационном интерфейсе по </w:t>
      </w:r>
      <w:proofErr w:type="spellStart"/>
      <w:r w:rsidR="007F073E" w:rsidRPr="0083657F">
        <w:t>web</w:t>
      </w:r>
      <w:proofErr w:type="spellEnd"/>
      <w:r w:rsidR="007F073E" w:rsidRPr="0083657F">
        <w:t xml:space="preserve">-странице. </w:t>
      </w:r>
    </w:p>
    <w:p w:rsidR="007F073E" w:rsidRPr="0083657F" w:rsidRDefault="00B35A36" w:rsidP="0083657F">
      <w:pPr>
        <w:pStyle w:val="a3"/>
        <w:tabs>
          <w:tab w:val="left" w:pos="993"/>
        </w:tabs>
        <w:suppressAutoHyphens/>
        <w:ind w:left="426"/>
      </w:pPr>
      <w:r w:rsidRPr="0083657F">
        <w:rPr>
          <w:b/>
        </w:rPr>
        <w:t>Вариант 7</w:t>
      </w:r>
      <w:r w:rsidRPr="0083657F">
        <w:t xml:space="preserve">. </w:t>
      </w:r>
      <w:r w:rsidR="007F073E" w:rsidRPr="0083657F">
        <w:t xml:space="preserve">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</w:t>
      </w:r>
      <w:r w:rsidR="007F073E" w:rsidRPr="0083657F">
        <w:lastRenderedPageBreak/>
        <w:t>каждой модели.  Понятие поля, записи и файла базы данных. Примеры баз данных в юридической деятельности.</w:t>
      </w:r>
    </w:p>
    <w:p w:rsidR="007F073E" w:rsidRPr="0083657F" w:rsidRDefault="00B35A36" w:rsidP="0083657F">
      <w:pPr>
        <w:shd w:val="clear" w:color="auto" w:fill="FFFFFF"/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8</w:t>
      </w:r>
      <w:r w:rsidRPr="0083657F">
        <w:t xml:space="preserve">. </w:t>
      </w:r>
      <w:r w:rsidR="007F073E" w:rsidRPr="0083657F">
        <w:t xml:space="preserve">История возникновения </w:t>
      </w:r>
      <w:proofErr w:type="spellStart"/>
      <w:r w:rsidR="007F073E" w:rsidRPr="0083657F">
        <w:t>Internet</w:t>
      </w:r>
      <w:proofErr w:type="spellEnd"/>
      <w:r w:rsidR="007F073E" w:rsidRPr="0083657F">
        <w:t xml:space="preserve">. Принцип коммутации пакетов и понятие протокола передачи данных. Роль поставщиков услуг </w:t>
      </w:r>
      <w:proofErr w:type="spellStart"/>
      <w:r w:rsidR="007F073E" w:rsidRPr="0083657F">
        <w:t>Internet</w:t>
      </w:r>
      <w:proofErr w:type="spellEnd"/>
      <w:r w:rsidR="007F073E" w:rsidRPr="0083657F">
        <w:t xml:space="preserve"> (провайдеров). Два режима работы в </w:t>
      </w:r>
      <w:proofErr w:type="spellStart"/>
      <w:r w:rsidR="007F073E" w:rsidRPr="0083657F">
        <w:t>Internet</w:t>
      </w:r>
      <w:proofErr w:type="spellEnd"/>
      <w:r w:rsidR="007F073E" w:rsidRPr="0083657F">
        <w:t xml:space="preserve">: в реальном </w:t>
      </w:r>
      <w:proofErr w:type="gramStart"/>
      <w:r w:rsidR="007F073E" w:rsidRPr="0083657F">
        <w:t>времени  (</w:t>
      </w:r>
      <w:proofErr w:type="spellStart"/>
      <w:proofErr w:type="gramEnd"/>
      <w:r w:rsidR="007F073E" w:rsidRPr="0083657F">
        <w:t>on-line</w:t>
      </w:r>
      <w:proofErr w:type="spellEnd"/>
      <w:r w:rsidR="007F073E" w:rsidRPr="0083657F">
        <w:t>) и отложенный (</w:t>
      </w:r>
      <w:proofErr w:type="spellStart"/>
      <w:r w:rsidR="007F073E" w:rsidRPr="0083657F">
        <w:t>off-line</w:t>
      </w:r>
      <w:proofErr w:type="spellEnd"/>
      <w:r w:rsidR="007F073E" w:rsidRPr="0083657F">
        <w:t xml:space="preserve">). Гипертекстовая организация информации. Понятие гиперссылки. Понятие языка разметки документов. Характеристика языков </w:t>
      </w:r>
      <w:proofErr w:type="gramStart"/>
      <w:r w:rsidR="007F073E" w:rsidRPr="0083657F">
        <w:t>разметки  HTML</w:t>
      </w:r>
      <w:proofErr w:type="gramEnd"/>
      <w:r w:rsidR="007F073E" w:rsidRPr="0083657F">
        <w:t xml:space="preserve"> и XML. Понятие гипермедиа.</w:t>
      </w:r>
    </w:p>
    <w:p w:rsidR="007F073E" w:rsidRPr="0083657F" w:rsidRDefault="00B35A36" w:rsidP="0083657F">
      <w:pPr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9</w:t>
      </w:r>
      <w:r w:rsidRPr="0083657F">
        <w:t xml:space="preserve">. </w:t>
      </w:r>
      <w:r w:rsidR="007F073E" w:rsidRPr="0083657F">
        <w:t xml:space="preserve">Система представления информации в WWW.  Типы </w:t>
      </w:r>
      <w:proofErr w:type="spellStart"/>
      <w:r w:rsidR="007F073E" w:rsidRPr="0083657F">
        <w:t>Web</w:t>
      </w:r>
      <w:proofErr w:type="spellEnd"/>
      <w:r w:rsidR="007F073E" w:rsidRPr="0083657F">
        <w:t xml:space="preserve">-документов (статические и динамические страницы). Понятие формы в HTML-документах. Скрипты и использование HTML-технологии для создания интерфейсов информационных систем. IP-адреса компьютеров и служба доменных имен. Понятие информационного ресурса. </w:t>
      </w:r>
    </w:p>
    <w:p w:rsidR="007F073E" w:rsidRPr="0083657F" w:rsidRDefault="00B35A36" w:rsidP="0083657F">
      <w:pPr>
        <w:tabs>
          <w:tab w:val="left" w:pos="990"/>
        </w:tabs>
        <w:suppressAutoHyphens/>
        <w:ind w:left="426" w:firstLine="709"/>
      </w:pPr>
      <w:r w:rsidRPr="0083657F">
        <w:rPr>
          <w:b/>
        </w:rPr>
        <w:t>Вариант 10</w:t>
      </w:r>
      <w:r w:rsidRPr="0083657F">
        <w:t xml:space="preserve">. </w:t>
      </w:r>
      <w:r w:rsidR="007F073E" w:rsidRPr="0083657F">
        <w:t xml:space="preserve">Понятие </w:t>
      </w:r>
      <w:proofErr w:type="spellStart"/>
      <w:r w:rsidR="007F073E" w:rsidRPr="0083657F">
        <w:t>Web</w:t>
      </w:r>
      <w:proofErr w:type="spellEnd"/>
      <w:r w:rsidR="007F073E" w:rsidRPr="0083657F">
        <w:t xml:space="preserve">-сервера. Функции </w:t>
      </w:r>
      <w:proofErr w:type="spellStart"/>
      <w:r w:rsidR="007F073E" w:rsidRPr="0083657F">
        <w:t>Web</w:t>
      </w:r>
      <w:proofErr w:type="spellEnd"/>
      <w:r w:rsidR="007F073E" w:rsidRPr="0083657F">
        <w:t xml:space="preserve">-сервера (обработка </w:t>
      </w:r>
      <w:proofErr w:type="spellStart"/>
      <w:r w:rsidR="007F073E" w:rsidRPr="0083657F">
        <w:t>http</w:t>
      </w:r>
      <w:proofErr w:type="spellEnd"/>
      <w:r w:rsidR="007F073E" w:rsidRPr="0083657F">
        <w:t xml:space="preserve">-запросов, хранение файлов, поиск информации по гиперссылкам, запуск прикладных программ). Понятие браузера. Основные функции браузера. Способы привлечения рекламодателей и пользователей </w:t>
      </w:r>
      <w:proofErr w:type="spellStart"/>
      <w:r w:rsidR="007F073E" w:rsidRPr="0083657F">
        <w:t>Internet</w:t>
      </w:r>
      <w:proofErr w:type="spellEnd"/>
      <w:r w:rsidR="007F073E" w:rsidRPr="0083657F">
        <w:t xml:space="preserve"> на сайт компании. Использование службы передачи файлов(</w:t>
      </w:r>
      <w:proofErr w:type="spellStart"/>
      <w:r w:rsidR="007F073E" w:rsidRPr="0083657F">
        <w:t>ftp</w:t>
      </w:r>
      <w:proofErr w:type="spellEnd"/>
      <w:r w:rsidR="007F073E" w:rsidRPr="0083657F">
        <w:t xml:space="preserve">). Отличие протокола </w:t>
      </w:r>
      <w:proofErr w:type="spellStart"/>
      <w:r w:rsidR="007F073E" w:rsidRPr="0083657F">
        <w:t>ftp</w:t>
      </w:r>
      <w:proofErr w:type="spellEnd"/>
      <w:r w:rsidR="007F073E" w:rsidRPr="0083657F">
        <w:t xml:space="preserve"> от протокола </w:t>
      </w:r>
      <w:proofErr w:type="spellStart"/>
      <w:r w:rsidR="007F073E" w:rsidRPr="0083657F">
        <w:t>http</w:t>
      </w:r>
      <w:proofErr w:type="spellEnd"/>
      <w:r w:rsidR="007F073E" w:rsidRPr="0083657F">
        <w:t xml:space="preserve">. </w:t>
      </w:r>
      <w:proofErr w:type="gramStart"/>
      <w:r w:rsidR="007F073E" w:rsidRPr="0083657F">
        <w:t>Получение  программного</w:t>
      </w:r>
      <w:proofErr w:type="gramEnd"/>
      <w:r w:rsidR="007F073E" w:rsidRPr="0083657F">
        <w:t xml:space="preserve"> обеспечения с помощью службы пересылки файлов..</w:t>
      </w:r>
    </w:p>
    <w:p w:rsidR="007F073E" w:rsidRPr="0083657F" w:rsidRDefault="007F073E" w:rsidP="0083657F">
      <w:pPr>
        <w:tabs>
          <w:tab w:val="left" w:pos="0"/>
        </w:tabs>
        <w:ind w:firstLine="709"/>
      </w:pPr>
    </w:p>
    <w:p w:rsidR="007F073E" w:rsidRPr="0083657F" w:rsidRDefault="007F073E" w:rsidP="0083657F">
      <w:pPr>
        <w:tabs>
          <w:tab w:val="left" w:pos="0"/>
        </w:tabs>
        <w:ind w:firstLine="709"/>
      </w:pPr>
    </w:p>
    <w:p w:rsidR="008E3875" w:rsidRPr="0083657F" w:rsidRDefault="008E3875" w:rsidP="0083657F">
      <w:pPr>
        <w:spacing w:after="160"/>
        <w:ind w:firstLine="709"/>
        <w:rPr>
          <w:b/>
        </w:rPr>
      </w:pPr>
    </w:p>
    <w:p w:rsidR="008E3875" w:rsidRPr="0083657F" w:rsidRDefault="008E3875" w:rsidP="0083657F">
      <w:pPr>
        <w:spacing w:after="160"/>
        <w:ind w:firstLine="709"/>
        <w:rPr>
          <w:b/>
        </w:rPr>
      </w:pPr>
    </w:p>
    <w:p w:rsidR="008E3875" w:rsidRDefault="008E3875" w:rsidP="00554E93">
      <w:pPr>
        <w:spacing w:after="160" w:line="256" w:lineRule="auto"/>
        <w:rPr>
          <w:b/>
        </w:rPr>
      </w:pPr>
    </w:p>
    <w:p w:rsidR="008E3875" w:rsidRDefault="008E3875" w:rsidP="00554E93">
      <w:pPr>
        <w:spacing w:after="160" w:line="256" w:lineRule="auto"/>
        <w:rPr>
          <w:b/>
        </w:rPr>
      </w:pPr>
    </w:p>
    <w:p w:rsidR="008E3875" w:rsidRDefault="008E3875" w:rsidP="00554E93">
      <w:pPr>
        <w:spacing w:after="160" w:line="256" w:lineRule="auto"/>
        <w:rPr>
          <w:b/>
        </w:rPr>
      </w:pPr>
    </w:p>
    <w:p w:rsidR="00554E93" w:rsidRDefault="00554E93" w:rsidP="00554E93">
      <w:pPr>
        <w:spacing w:after="160" w:line="256" w:lineRule="auto"/>
        <w:rPr>
          <w:b/>
        </w:rPr>
      </w:pPr>
      <w:r>
        <w:rPr>
          <w:b/>
        </w:rPr>
        <w:t>Практические задания.</w:t>
      </w:r>
    </w:p>
    <w:bookmarkStart w:id="4" w:name="_MON_1800857597"/>
    <w:bookmarkEnd w:id="4"/>
    <w:p w:rsidR="008E3875" w:rsidRDefault="0083657F" w:rsidP="00554E93">
      <w:pPr>
        <w:spacing w:after="160" w:line="256" w:lineRule="auto"/>
        <w:rPr>
          <w:b/>
        </w:rPr>
      </w:pPr>
      <w:r w:rsidRPr="008E3875">
        <w:rPr>
          <w:b/>
        </w:rPr>
        <w:object w:dxaOrig="9168" w:dyaOrig="13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8.25pt;height:696pt" o:ole="">
            <v:imagedata r:id="rId9" o:title=""/>
          </v:shape>
          <o:OLEObject Type="Embed" ProgID="Word.Document.8" ShapeID="_x0000_i1025" DrawAspect="Content" ObjectID="_1814773024" r:id="rId10">
            <o:FieldCodes>\s</o:FieldCodes>
          </o:OLEObject>
        </w:object>
      </w:r>
      <w:r w:rsidR="008E3875" w:rsidRPr="008E3875">
        <w:rPr>
          <w:b/>
        </w:rPr>
        <w:object w:dxaOrig="9355" w:dyaOrig="14489">
          <v:shape id="_x0000_i1026" type="#_x0000_t75" style="width:468pt;height:724.5pt" o:ole="">
            <v:imagedata r:id="rId11" o:title=""/>
          </v:shape>
          <o:OLEObject Type="Embed" ProgID="Word.Document.8" ShapeID="_x0000_i1026" DrawAspect="Content" ObjectID="_1814773025" r:id="rId12">
            <o:FieldCodes>\s</o:FieldCodes>
          </o:OLEObject>
        </w:object>
      </w:r>
      <w:r w:rsidR="008E3875" w:rsidRPr="008E3875">
        <w:rPr>
          <w:b/>
        </w:rPr>
        <w:object w:dxaOrig="9355" w:dyaOrig="14489">
          <v:shape id="_x0000_i1027" type="#_x0000_t75" style="width:468pt;height:724.5pt" o:ole="">
            <v:imagedata r:id="rId13" o:title=""/>
          </v:shape>
          <o:OLEObject Type="Embed" ProgID="Word.Document.8" ShapeID="_x0000_i1027" DrawAspect="Content" ObjectID="_1814773026" r:id="rId14">
            <o:FieldCodes>\s</o:FieldCodes>
          </o:OLEObject>
        </w:object>
      </w:r>
      <w:bookmarkStart w:id="5" w:name="_MON_1800857727"/>
      <w:bookmarkEnd w:id="5"/>
      <w:r w:rsidR="008E3875" w:rsidRPr="008E3875">
        <w:rPr>
          <w:b/>
        </w:rPr>
        <w:object w:dxaOrig="9355" w:dyaOrig="14489">
          <v:shape id="_x0000_i1028" type="#_x0000_t75" style="width:468pt;height:724.5pt" o:ole="">
            <v:imagedata r:id="rId15" o:title=""/>
          </v:shape>
          <o:OLEObject Type="Embed" ProgID="Word.Document.8" ShapeID="_x0000_i1028" DrawAspect="Content" ObjectID="_1814773027" r:id="rId16">
            <o:FieldCodes>\s</o:FieldCodes>
          </o:OLEObject>
        </w:object>
      </w:r>
      <w:r w:rsidR="008E3875" w:rsidRPr="008E3875">
        <w:rPr>
          <w:b/>
        </w:rPr>
        <w:object w:dxaOrig="9355" w:dyaOrig="14489">
          <v:shape id="_x0000_i1029" type="#_x0000_t75" style="width:468pt;height:724.5pt" o:ole="">
            <v:imagedata r:id="rId17" o:title=""/>
          </v:shape>
          <o:OLEObject Type="Embed" ProgID="Word.Document.8" ShapeID="_x0000_i1029" DrawAspect="Content" ObjectID="_1814773028" r:id="rId18">
            <o:FieldCodes>\s</o:FieldCodes>
          </o:OLEObject>
        </w:object>
      </w:r>
    </w:p>
    <w:sectPr w:rsidR="008E3875" w:rsidSect="00C32B1E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4C4" w:rsidRDefault="009304C4" w:rsidP="005F719F">
      <w:pPr>
        <w:spacing w:line="240" w:lineRule="auto"/>
      </w:pPr>
      <w:r>
        <w:separator/>
      </w:r>
    </w:p>
  </w:endnote>
  <w:endnote w:type="continuationSeparator" w:id="0">
    <w:p w:rsidR="009304C4" w:rsidRDefault="009304C4" w:rsidP="005F7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3E" w:rsidRDefault="00D2176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207">
      <w:rPr>
        <w:noProof/>
      </w:rPr>
      <w:t>2</w:t>
    </w:r>
    <w:r>
      <w:rPr>
        <w:noProof/>
      </w:rPr>
      <w:fldChar w:fldCharType="end"/>
    </w:r>
  </w:p>
  <w:p w:rsidR="007F073E" w:rsidRDefault="007F07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4C4" w:rsidRDefault="009304C4" w:rsidP="005F719F">
      <w:pPr>
        <w:spacing w:line="240" w:lineRule="auto"/>
      </w:pPr>
      <w:r>
        <w:separator/>
      </w:r>
    </w:p>
  </w:footnote>
  <w:footnote w:type="continuationSeparator" w:id="0">
    <w:p w:rsidR="009304C4" w:rsidRDefault="009304C4" w:rsidP="005F71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1.1.1."/>
      <w:lvlJc w:val="left"/>
      <w:pPr>
        <w:tabs>
          <w:tab w:val="num" w:pos="1800"/>
        </w:tabs>
        <w:ind w:left="1728" w:hanging="648"/>
      </w:pPr>
      <w:rPr>
        <w:b/>
        <w:bCs/>
        <w:i/>
        <w:iCs/>
        <w:strike w:val="0"/>
        <w:dstrike w:val="0"/>
        <w:vanish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2B20754"/>
    <w:multiLevelType w:val="hybridMultilevel"/>
    <w:tmpl w:val="364EBE44"/>
    <w:lvl w:ilvl="0" w:tplc="ADF65C12">
      <w:start w:val="1"/>
      <w:numFmt w:val="decimal"/>
      <w:pStyle w:val="5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2" w15:restartNumberingAfterBreak="0">
    <w:nsid w:val="052A3E3E"/>
    <w:multiLevelType w:val="hybridMultilevel"/>
    <w:tmpl w:val="300ED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1222E0"/>
    <w:multiLevelType w:val="hybridMultilevel"/>
    <w:tmpl w:val="5874F6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643C13"/>
    <w:multiLevelType w:val="singleLevel"/>
    <w:tmpl w:val="B9325A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078D6AD9"/>
    <w:multiLevelType w:val="hybridMultilevel"/>
    <w:tmpl w:val="A48E5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EE6F4E"/>
    <w:multiLevelType w:val="hybridMultilevel"/>
    <w:tmpl w:val="BC129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0F4640"/>
    <w:multiLevelType w:val="hybridMultilevel"/>
    <w:tmpl w:val="92240CF6"/>
    <w:lvl w:ilvl="0" w:tplc="B2E0CA68">
      <w:start w:val="1"/>
      <w:numFmt w:val="decimal"/>
      <w:lvlText w:val="%1."/>
      <w:lvlJc w:val="left"/>
      <w:pPr>
        <w:ind w:left="933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53" w:hanging="360"/>
      </w:pPr>
    </w:lvl>
    <w:lvl w:ilvl="2" w:tplc="0419001B">
      <w:start w:val="1"/>
      <w:numFmt w:val="lowerRoman"/>
      <w:lvlText w:val="%3."/>
      <w:lvlJc w:val="right"/>
      <w:pPr>
        <w:ind w:left="2373" w:hanging="180"/>
      </w:pPr>
    </w:lvl>
    <w:lvl w:ilvl="3" w:tplc="0419000F">
      <w:start w:val="1"/>
      <w:numFmt w:val="decimal"/>
      <w:lvlText w:val="%4."/>
      <w:lvlJc w:val="left"/>
      <w:pPr>
        <w:ind w:left="3093" w:hanging="360"/>
      </w:pPr>
    </w:lvl>
    <w:lvl w:ilvl="4" w:tplc="04190019">
      <w:start w:val="1"/>
      <w:numFmt w:val="lowerLetter"/>
      <w:lvlText w:val="%5."/>
      <w:lvlJc w:val="left"/>
      <w:pPr>
        <w:ind w:left="3813" w:hanging="360"/>
      </w:pPr>
    </w:lvl>
    <w:lvl w:ilvl="5" w:tplc="0419001B">
      <w:start w:val="1"/>
      <w:numFmt w:val="lowerRoman"/>
      <w:lvlText w:val="%6."/>
      <w:lvlJc w:val="right"/>
      <w:pPr>
        <w:ind w:left="4533" w:hanging="180"/>
      </w:pPr>
    </w:lvl>
    <w:lvl w:ilvl="6" w:tplc="0419000F">
      <w:start w:val="1"/>
      <w:numFmt w:val="decimal"/>
      <w:lvlText w:val="%7."/>
      <w:lvlJc w:val="left"/>
      <w:pPr>
        <w:ind w:left="5253" w:hanging="360"/>
      </w:pPr>
    </w:lvl>
    <w:lvl w:ilvl="7" w:tplc="04190019">
      <w:start w:val="1"/>
      <w:numFmt w:val="lowerLetter"/>
      <w:lvlText w:val="%8."/>
      <w:lvlJc w:val="left"/>
      <w:pPr>
        <w:ind w:left="5973" w:hanging="360"/>
      </w:pPr>
    </w:lvl>
    <w:lvl w:ilvl="8" w:tplc="0419001B">
      <w:start w:val="1"/>
      <w:numFmt w:val="lowerRoman"/>
      <w:lvlText w:val="%9."/>
      <w:lvlJc w:val="right"/>
      <w:pPr>
        <w:ind w:left="6693" w:hanging="180"/>
      </w:pPr>
    </w:lvl>
  </w:abstractNum>
  <w:abstractNum w:abstractNumId="8" w15:restartNumberingAfterBreak="0">
    <w:nsid w:val="0FA85B99"/>
    <w:multiLevelType w:val="hybridMultilevel"/>
    <w:tmpl w:val="7C5C671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DB5BA1"/>
    <w:multiLevelType w:val="hybridMultilevel"/>
    <w:tmpl w:val="EB70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43F635D"/>
    <w:multiLevelType w:val="hybridMultilevel"/>
    <w:tmpl w:val="6818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4C46000"/>
    <w:multiLevelType w:val="hybridMultilevel"/>
    <w:tmpl w:val="BE5E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CEF"/>
    <w:multiLevelType w:val="hybridMultilevel"/>
    <w:tmpl w:val="CEC6248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14" w15:restartNumberingAfterBreak="0">
    <w:nsid w:val="20E4148D"/>
    <w:multiLevelType w:val="hybridMultilevel"/>
    <w:tmpl w:val="4ED8139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7819A1"/>
    <w:multiLevelType w:val="hybridMultilevel"/>
    <w:tmpl w:val="B14E6B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E12CB0"/>
    <w:multiLevelType w:val="hybridMultilevel"/>
    <w:tmpl w:val="B986F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51A15"/>
    <w:multiLevelType w:val="hybridMultilevel"/>
    <w:tmpl w:val="F78C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A5713"/>
    <w:multiLevelType w:val="hybridMultilevel"/>
    <w:tmpl w:val="5FD4AD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6CA5FE0"/>
    <w:multiLevelType w:val="hybridMultilevel"/>
    <w:tmpl w:val="BEFEC43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7F06AAF"/>
    <w:multiLevelType w:val="hybridMultilevel"/>
    <w:tmpl w:val="26BA21F0"/>
    <w:lvl w:ilvl="0" w:tplc="500E902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28C2569A"/>
    <w:multiLevelType w:val="hybridMultilevel"/>
    <w:tmpl w:val="19F42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971049C"/>
    <w:multiLevelType w:val="hybridMultilevel"/>
    <w:tmpl w:val="27041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2E7F38"/>
    <w:multiLevelType w:val="hybridMultilevel"/>
    <w:tmpl w:val="BA1AFE1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340B94"/>
    <w:multiLevelType w:val="hybridMultilevel"/>
    <w:tmpl w:val="A88A35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1844447"/>
    <w:multiLevelType w:val="hybridMultilevel"/>
    <w:tmpl w:val="39DE8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73A79"/>
    <w:multiLevelType w:val="hybridMultilevel"/>
    <w:tmpl w:val="C4A44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4E6CA6"/>
    <w:multiLevelType w:val="hybridMultilevel"/>
    <w:tmpl w:val="FC76D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4CC338F"/>
    <w:multiLevelType w:val="hybridMultilevel"/>
    <w:tmpl w:val="D1DA52EA"/>
    <w:lvl w:ilvl="0" w:tplc="634A90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FB1534"/>
    <w:multiLevelType w:val="hybridMultilevel"/>
    <w:tmpl w:val="51408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6256C57"/>
    <w:multiLevelType w:val="hybridMultilevel"/>
    <w:tmpl w:val="4E8CE1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7AE529A"/>
    <w:multiLevelType w:val="hybridMultilevel"/>
    <w:tmpl w:val="33689A7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7BB3514"/>
    <w:multiLevelType w:val="hybridMultilevel"/>
    <w:tmpl w:val="B456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12AFF"/>
    <w:multiLevelType w:val="hybridMultilevel"/>
    <w:tmpl w:val="C210557A"/>
    <w:lvl w:ilvl="0" w:tplc="8834A2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8214B"/>
    <w:multiLevelType w:val="hybridMultilevel"/>
    <w:tmpl w:val="F9D03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CDA39A4"/>
    <w:multiLevelType w:val="hybridMultilevel"/>
    <w:tmpl w:val="EEFA9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F032929"/>
    <w:multiLevelType w:val="hybridMultilevel"/>
    <w:tmpl w:val="7D186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D4113"/>
    <w:multiLevelType w:val="multilevel"/>
    <w:tmpl w:val="188E5BF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8" w15:restartNumberingAfterBreak="0">
    <w:nsid w:val="46B30F39"/>
    <w:multiLevelType w:val="hybridMultilevel"/>
    <w:tmpl w:val="49A25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7751503"/>
    <w:multiLevelType w:val="hybridMultilevel"/>
    <w:tmpl w:val="71DC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283DFC"/>
    <w:multiLevelType w:val="hybridMultilevel"/>
    <w:tmpl w:val="475C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37797D"/>
    <w:multiLevelType w:val="hybridMultilevel"/>
    <w:tmpl w:val="2B78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436B1"/>
    <w:multiLevelType w:val="hybridMultilevel"/>
    <w:tmpl w:val="BC8CCF54"/>
    <w:lvl w:ilvl="0" w:tplc="90CEC06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4BEE24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4D05734B"/>
    <w:multiLevelType w:val="hybridMultilevel"/>
    <w:tmpl w:val="9B72C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09A68B1"/>
    <w:multiLevelType w:val="hybridMultilevel"/>
    <w:tmpl w:val="BB180FFC"/>
    <w:lvl w:ilvl="0" w:tplc="DD0EF6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51156513"/>
    <w:multiLevelType w:val="hybridMultilevel"/>
    <w:tmpl w:val="C0B214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3523F45"/>
    <w:multiLevelType w:val="hybridMultilevel"/>
    <w:tmpl w:val="54BC07E2"/>
    <w:lvl w:ilvl="0" w:tplc="D94E038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390706B"/>
    <w:multiLevelType w:val="hybridMultilevel"/>
    <w:tmpl w:val="1BDC2C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75B05C1"/>
    <w:multiLevelType w:val="hybridMultilevel"/>
    <w:tmpl w:val="B9D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F266F2"/>
    <w:multiLevelType w:val="hybridMultilevel"/>
    <w:tmpl w:val="5298E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FC01AB3"/>
    <w:multiLevelType w:val="hybridMultilevel"/>
    <w:tmpl w:val="DB7CC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361E0"/>
    <w:multiLevelType w:val="hybridMultilevel"/>
    <w:tmpl w:val="C4DE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1A09D6"/>
    <w:multiLevelType w:val="hybridMultilevel"/>
    <w:tmpl w:val="234211F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22B6642"/>
    <w:multiLevelType w:val="multilevel"/>
    <w:tmpl w:val="7B0022E0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egacy w:legacy="1" w:legacySpace="0" w:legacyIndent="454"/>
      <w:lvlJc w:val="left"/>
      <w:pPr>
        <w:ind w:left="79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egacy w:legacy="1" w:legacySpace="0" w:legacyIndent="567"/>
      <w:lvlJc w:val="left"/>
      <w:pPr>
        <w:ind w:left="136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06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777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485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193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01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09" w:hanging="708"/>
      </w:pPr>
    </w:lvl>
  </w:abstractNum>
  <w:abstractNum w:abstractNumId="55" w15:restartNumberingAfterBreak="0">
    <w:nsid w:val="635048D9"/>
    <w:multiLevelType w:val="hybridMultilevel"/>
    <w:tmpl w:val="D9E6E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4532076"/>
    <w:multiLevelType w:val="hybridMultilevel"/>
    <w:tmpl w:val="1E925186"/>
    <w:lvl w:ilvl="0" w:tplc="B83E9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5677DDF"/>
    <w:multiLevelType w:val="multilevel"/>
    <w:tmpl w:val="477E404E"/>
    <w:lvl w:ilvl="0">
      <w:start w:val="2"/>
      <w:numFmt w:val="decimal"/>
      <w:lvlText w:val="%1."/>
      <w:legacy w:legacy="1" w:legacySpace="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0" w:legacyIndent="340"/>
      <w:lvlJc w:val="left"/>
      <w:pPr>
        <w:ind w:left="624" w:hanging="340"/>
      </w:pPr>
    </w:lvl>
    <w:lvl w:ilvl="2">
      <w:start w:val="1"/>
      <w:numFmt w:val="decimal"/>
      <w:lvlText w:val="%1.%2.%3."/>
      <w:legacy w:legacy="1" w:legacySpace="0" w:legacyIndent="397"/>
      <w:lvlJc w:val="left"/>
      <w:pPr>
        <w:ind w:left="1077" w:hanging="397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785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493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201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3909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61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325" w:hanging="708"/>
      </w:pPr>
    </w:lvl>
  </w:abstractNum>
  <w:abstractNum w:abstractNumId="58" w15:restartNumberingAfterBreak="0">
    <w:nsid w:val="67434037"/>
    <w:multiLevelType w:val="hybridMultilevel"/>
    <w:tmpl w:val="9376BA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26F4C01"/>
    <w:multiLevelType w:val="hybridMultilevel"/>
    <w:tmpl w:val="2BF4911E"/>
    <w:lvl w:ilvl="0" w:tplc="B5CCE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51329DC"/>
    <w:multiLevelType w:val="hybridMultilevel"/>
    <w:tmpl w:val="4F20EBB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7A12A20"/>
    <w:multiLevelType w:val="hybridMultilevel"/>
    <w:tmpl w:val="6B46BB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B651859"/>
    <w:multiLevelType w:val="hybridMultilevel"/>
    <w:tmpl w:val="6C8A7150"/>
    <w:lvl w:ilvl="0" w:tplc="AD08A4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ECB0316"/>
    <w:multiLevelType w:val="hybridMultilevel"/>
    <w:tmpl w:val="2E8611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45"/>
  </w:num>
  <w:num w:numId="4">
    <w:abstractNumId w:val="38"/>
  </w:num>
  <w:num w:numId="5">
    <w:abstractNumId w:val="55"/>
  </w:num>
  <w:num w:numId="6">
    <w:abstractNumId w:val="30"/>
  </w:num>
  <w:num w:numId="7">
    <w:abstractNumId w:val="40"/>
  </w:num>
  <w:num w:numId="8">
    <w:abstractNumId w:val="29"/>
  </w:num>
  <w:num w:numId="9">
    <w:abstractNumId w:val="17"/>
  </w:num>
  <w:num w:numId="10">
    <w:abstractNumId w:val="16"/>
  </w:num>
  <w:num w:numId="11">
    <w:abstractNumId w:val="63"/>
  </w:num>
  <w:num w:numId="12">
    <w:abstractNumId w:val="22"/>
  </w:num>
  <w:num w:numId="13">
    <w:abstractNumId w:val="56"/>
  </w:num>
  <w:num w:numId="14">
    <w:abstractNumId w:val="60"/>
  </w:num>
  <w:num w:numId="15">
    <w:abstractNumId w:val="53"/>
  </w:num>
  <w:num w:numId="16">
    <w:abstractNumId w:val="2"/>
  </w:num>
  <w:num w:numId="17">
    <w:abstractNumId w:val="11"/>
  </w:num>
  <w:num w:numId="18">
    <w:abstractNumId w:val="36"/>
  </w:num>
  <w:num w:numId="19">
    <w:abstractNumId w:val="39"/>
  </w:num>
  <w:num w:numId="20">
    <w:abstractNumId w:val="25"/>
  </w:num>
  <w:num w:numId="21">
    <w:abstractNumId w:val="24"/>
  </w:num>
  <w:num w:numId="22">
    <w:abstractNumId w:val="51"/>
  </w:num>
  <w:num w:numId="23">
    <w:abstractNumId w:val="14"/>
  </w:num>
  <w:num w:numId="24">
    <w:abstractNumId w:val="41"/>
  </w:num>
  <w:num w:numId="25">
    <w:abstractNumId w:val="58"/>
  </w:num>
  <w:num w:numId="26">
    <w:abstractNumId w:val="35"/>
  </w:num>
  <w:num w:numId="27">
    <w:abstractNumId w:val="50"/>
  </w:num>
  <w:num w:numId="28">
    <w:abstractNumId w:val="5"/>
  </w:num>
  <w:num w:numId="29">
    <w:abstractNumId w:val="8"/>
  </w:num>
  <w:num w:numId="30">
    <w:abstractNumId w:val="32"/>
  </w:num>
  <w:num w:numId="31">
    <w:abstractNumId w:val="27"/>
  </w:num>
  <w:num w:numId="32">
    <w:abstractNumId w:val="33"/>
  </w:num>
  <w:num w:numId="33">
    <w:abstractNumId w:val="37"/>
  </w:num>
  <w:num w:numId="34">
    <w:abstractNumId w:val="34"/>
  </w:num>
  <w:num w:numId="35">
    <w:abstractNumId w:val="26"/>
  </w:num>
  <w:num w:numId="36">
    <w:abstractNumId w:val="28"/>
  </w:num>
  <w:num w:numId="37">
    <w:abstractNumId w:val="62"/>
  </w:num>
  <w:num w:numId="38">
    <w:abstractNumId w:val="59"/>
  </w:num>
  <w:num w:numId="39">
    <w:abstractNumId w:val="19"/>
  </w:num>
  <w:num w:numId="40">
    <w:abstractNumId w:val="12"/>
  </w:num>
  <w:num w:numId="41">
    <w:abstractNumId w:val="61"/>
  </w:num>
  <w:num w:numId="42">
    <w:abstractNumId w:val="3"/>
  </w:num>
  <w:num w:numId="43">
    <w:abstractNumId w:val="31"/>
  </w:num>
  <w:num w:numId="44">
    <w:abstractNumId w:val="49"/>
  </w:num>
  <w:num w:numId="45">
    <w:abstractNumId w:val="44"/>
  </w:num>
  <w:num w:numId="46">
    <w:abstractNumId w:val="4"/>
  </w:num>
  <w:num w:numId="47">
    <w:abstractNumId w:val="46"/>
  </w:num>
  <w:num w:numId="48">
    <w:abstractNumId w:val="15"/>
  </w:num>
  <w:num w:numId="49">
    <w:abstractNumId w:val="48"/>
  </w:num>
  <w:num w:numId="50">
    <w:abstractNumId w:val="18"/>
  </w:num>
  <w:num w:numId="51">
    <w:abstractNumId w:val="7"/>
  </w:num>
  <w:num w:numId="52">
    <w:abstractNumId w:val="47"/>
  </w:num>
  <w:num w:numId="53">
    <w:abstractNumId w:val="10"/>
  </w:num>
  <w:num w:numId="54">
    <w:abstractNumId w:val="9"/>
  </w:num>
  <w:num w:numId="55">
    <w:abstractNumId w:val="23"/>
  </w:num>
  <w:num w:numId="56">
    <w:abstractNumId w:val="21"/>
  </w:num>
  <w:num w:numId="57">
    <w:abstractNumId w:val="20"/>
  </w:num>
  <w:num w:numId="58">
    <w:abstractNumId w:val="42"/>
  </w:num>
  <w:num w:numId="59">
    <w:abstractNumId w:val="13"/>
  </w:num>
  <w:num w:numId="60">
    <w:abstractNumId w:val="0"/>
  </w:num>
  <w:num w:numId="61">
    <w:abstractNumId w:val="54"/>
  </w:num>
  <w:num w:numId="62">
    <w:abstractNumId w:val="57"/>
  </w:num>
  <w:num w:numId="63">
    <w:abstractNumId w:val="43"/>
  </w:num>
  <w:num w:numId="64">
    <w:abstractNumId w:val="5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9F"/>
    <w:rsid w:val="0000783D"/>
    <w:rsid w:val="00052D7D"/>
    <w:rsid w:val="00064DD7"/>
    <w:rsid w:val="0007057E"/>
    <w:rsid w:val="000817A1"/>
    <w:rsid w:val="00084219"/>
    <w:rsid w:val="00097AD3"/>
    <w:rsid w:val="000D7FE3"/>
    <w:rsid w:val="000F54A4"/>
    <w:rsid w:val="00110C10"/>
    <w:rsid w:val="00152991"/>
    <w:rsid w:val="00164C86"/>
    <w:rsid w:val="0016683E"/>
    <w:rsid w:val="001C2FF3"/>
    <w:rsid w:val="001D0D12"/>
    <w:rsid w:val="001D23B6"/>
    <w:rsid w:val="002608AD"/>
    <w:rsid w:val="002767AF"/>
    <w:rsid w:val="002C48D5"/>
    <w:rsid w:val="002E06E0"/>
    <w:rsid w:val="00317651"/>
    <w:rsid w:val="00354CD1"/>
    <w:rsid w:val="00356BA0"/>
    <w:rsid w:val="00390A6C"/>
    <w:rsid w:val="003C1429"/>
    <w:rsid w:val="003F4169"/>
    <w:rsid w:val="00431433"/>
    <w:rsid w:val="00485942"/>
    <w:rsid w:val="004927FE"/>
    <w:rsid w:val="00496064"/>
    <w:rsid w:val="004A3A4F"/>
    <w:rsid w:val="004D3EBA"/>
    <w:rsid w:val="005237BC"/>
    <w:rsid w:val="00554E93"/>
    <w:rsid w:val="00561FE1"/>
    <w:rsid w:val="0059100E"/>
    <w:rsid w:val="00594C40"/>
    <w:rsid w:val="005A4B19"/>
    <w:rsid w:val="005A7DD1"/>
    <w:rsid w:val="005C17A2"/>
    <w:rsid w:val="005F0677"/>
    <w:rsid w:val="005F719F"/>
    <w:rsid w:val="00651483"/>
    <w:rsid w:val="006946B4"/>
    <w:rsid w:val="006A5843"/>
    <w:rsid w:val="006B4DEF"/>
    <w:rsid w:val="006E60A4"/>
    <w:rsid w:val="006E7E23"/>
    <w:rsid w:val="006F2979"/>
    <w:rsid w:val="006F5AC2"/>
    <w:rsid w:val="00723B73"/>
    <w:rsid w:val="007652EA"/>
    <w:rsid w:val="00776DBD"/>
    <w:rsid w:val="007779F3"/>
    <w:rsid w:val="007A7207"/>
    <w:rsid w:val="007B0B98"/>
    <w:rsid w:val="007F073E"/>
    <w:rsid w:val="007F720A"/>
    <w:rsid w:val="00804A0A"/>
    <w:rsid w:val="008051CD"/>
    <w:rsid w:val="00813741"/>
    <w:rsid w:val="0083657F"/>
    <w:rsid w:val="00850D83"/>
    <w:rsid w:val="00876AA5"/>
    <w:rsid w:val="00877422"/>
    <w:rsid w:val="0088100E"/>
    <w:rsid w:val="00882470"/>
    <w:rsid w:val="00882969"/>
    <w:rsid w:val="00887230"/>
    <w:rsid w:val="008A625C"/>
    <w:rsid w:val="008B0CFE"/>
    <w:rsid w:val="008B310F"/>
    <w:rsid w:val="008C55F4"/>
    <w:rsid w:val="008C57FF"/>
    <w:rsid w:val="008E3875"/>
    <w:rsid w:val="009304C4"/>
    <w:rsid w:val="009522AC"/>
    <w:rsid w:val="0096390B"/>
    <w:rsid w:val="009853E9"/>
    <w:rsid w:val="009D0711"/>
    <w:rsid w:val="009D2F64"/>
    <w:rsid w:val="009E0BB3"/>
    <w:rsid w:val="00A07F23"/>
    <w:rsid w:val="00A42A49"/>
    <w:rsid w:val="00A43880"/>
    <w:rsid w:val="00A5429B"/>
    <w:rsid w:val="00A5727B"/>
    <w:rsid w:val="00A83CAE"/>
    <w:rsid w:val="00AB0218"/>
    <w:rsid w:val="00AB3292"/>
    <w:rsid w:val="00AF0DCF"/>
    <w:rsid w:val="00AF4CCE"/>
    <w:rsid w:val="00B02058"/>
    <w:rsid w:val="00B15751"/>
    <w:rsid w:val="00B35A36"/>
    <w:rsid w:val="00B64BEF"/>
    <w:rsid w:val="00B81768"/>
    <w:rsid w:val="00BB0CB4"/>
    <w:rsid w:val="00BD291E"/>
    <w:rsid w:val="00BE2160"/>
    <w:rsid w:val="00C0639E"/>
    <w:rsid w:val="00C0667B"/>
    <w:rsid w:val="00C14470"/>
    <w:rsid w:val="00C1732E"/>
    <w:rsid w:val="00C2734B"/>
    <w:rsid w:val="00C319DE"/>
    <w:rsid w:val="00C32B1E"/>
    <w:rsid w:val="00C45C4B"/>
    <w:rsid w:val="00C479E0"/>
    <w:rsid w:val="00C714D6"/>
    <w:rsid w:val="00C91F5A"/>
    <w:rsid w:val="00C97B25"/>
    <w:rsid w:val="00CC6E68"/>
    <w:rsid w:val="00D018AB"/>
    <w:rsid w:val="00D0663B"/>
    <w:rsid w:val="00D13618"/>
    <w:rsid w:val="00D13FA4"/>
    <w:rsid w:val="00D2176F"/>
    <w:rsid w:val="00D27126"/>
    <w:rsid w:val="00D30CD4"/>
    <w:rsid w:val="00D30F5B"/>
    <w:rsid w:val="00D33529"/>
    <w:rsid w:val="00D5451C"/>
    <w:rsid w:val="00D752D8"/>
    <w:rsid w:val="00DD1886"/>
    <w:rsid w:val="00DF4CAB"/>
    <w:rsid w:val="00E1150B"/>
    <w:rsid w:val="00E14EFA"/>
    <w:rsid w:val="00E26179"/>
    <w:rsid w:val="00E71C34"/>
    <w:rsid w:val="00E801B0"/>
    <w:rsid w:val="00EA5DA6"/>
    <w:rsid w:val="00ED1BB9"/>
    <w:rsid w:val="00ED6AAD"/>
    <w:rsid w:val="00F27DC1"/>
    <w:rsid w:val="00F3364F"/>
    <w:rsid w:val="00F40FE2"/>
    <w:rsid w:val="00F52DD4"/>
    <w:rsid w:val="00F67C30"/>
    <w:rsid w:val="00FB56BC"/>
    <w:rsid w:val="00FC0EDE"/>
    <w:rsid w:val="00FC6099"/>
    <w:rsid w:val="00FE24C8"/>
    <w:rsid w:val="00FF527D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C24135B"/>
  <w15:docId w15:val="{25A8A636-973F-4828-932E-40A96329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19F"/>
    <w:p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2F6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autoRedefine/>
    <w:uiPriority w:val="99"/>
    <w:qFormat/>
    <w:rsid w:val="005F719F"/>
    <w:pPr>
      <w:keepNext/>
      <w:spacing w:line="24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F0DCF"/>
    <w:pPr>
      <w:keepNext/>
      <w:spacing w:before="240" w:after="60" w:line="240" w:lineRule="auto"/>
      <w:jc w:val="left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F0DCF"/>
    <w:pPr>
      <w:keepNext/>
      <w:spacing w:before="240" w:after="60" w:line="240" w:lineRule="auto"/>
      <w:jc w:val="left"/>
      <w:outlineLvl w:val="3"/>
    </w:pPr>
    <w:rPr>
      <w:rFonts w:ascii="Calibri" w:hAnsi="Calibri" w:cs="Calibri"/>
      <w:b/>
      <w:bCs/>
    </w:rPr>
  </w:style>
  <w:style w:type="paragraph" w:styleId="5">
    <w:name w:val="heading 5"/>
    <w:basedOn w:val="a"/>
    <w:next w:val="a"/>
    <w:link w:val="50"/>
    <w:autoRedefine/>
    <w:uiPriority w:val="99"/>
    <w:qFormat/>
    <w:rsid w:val="005F719F"/>
    <w:pPr>
      <w:widowControl w:val="0"/>
      <w:numPr>
        <w:numId w:val="1"/>
      </w:numPr>
      <w:tabs>
        <w:tab w:val="left" w:pos="993"/>
      </w:tabs>
      <w:spacing w:line="240" w:lineRule="auto"/>
      <w:ind w:left="851" w:hanging="425"/>
      <w:jc w:val="left"/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9"/>
    <w:qFormat/>
    <w:rsid w:val="00AF0DC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6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F719F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0DCF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0DCF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F719F"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F0DCF"/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5F719F"/>
    <w:pPr>
      <w:ind w:firstLine="709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F71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719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AB3292"/>
    <w:pPr>
      <w:spacing w:line="240" w:lineRule="auto"/>
      <w:jc w:val="center"/>
    </w:pPr>
    <w:rPr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locked/>
    <w:rsid w:val="00AB32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07F23"/>
  </w:style>
  <w:style w:type="paragraph" w:styleId="ad">
    <w:name w:val="List Paragraph"/>
    <w:basedOn w:val="a"/>
    <w:uiPriority w:val="99"/>
    <w:qFormat/>
    <w:rsid w:val="00A07F23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lockQuotation">
    <w:name w:val="Block Quotation"/>
    <w:basedOn w:val="a"/>
    <w:uiPriority w:val="99"/>
    <w:rsid w:val="009D2F64"/>
    <w:pPr>
      <w:widowControl w:val="0"/>
      <w:spacing w:line="240" w:lineRule="atLeast"/>
      <w:ind w:left="720" w:right="-619"/>
    </w:pPr>
    <w:rPr>
      <w:sz w:val="24"/>
      <w:szCs w:val="24"/>
    </w:rPr>
  </w:style>
  <w:style w:type="paragraph" w:customStyle="1" w:styleId="11">
    <w:name w:val="Обычный1"/>
    <w:rsid w:val="00E801B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e">
    <w:name w:val="Body Text"/>
    <w:basedOn w:val="a"/>
    <w:link w:val="af"/>
    <w:uiPriority w:val="99"/>
    <w:semiHidden/>
    <w:rsid w:val="00AF0DC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F0DCF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AF0DCF"/>
    <w:pPr>
      <w:spacing w:after="120" w:line="480" w:lineRule="auto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176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7651"/>
    <w:rPr>
      <w:rFonts w:ascii="Times New Roman" w:eastAsia="Times New Roman" w:hAnsi="Times New Roman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0F54A4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oleObject" Target="embeddings/_________Microsoft_Word_97_20034.doc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_________Microsoft_Word_97_20031.doc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oleObject" Target="embeddings/_________Microsoft_Word_97_20033.doc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10" Type="http://schemas.openxmlformats.org/officeDocument/2006/relationships/oleObject" Target="embeddings/_________Microsoft_Word_97_2003.doc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_________Microsoft_Word_97_20032.doc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421D2-AB3E-4148-BD2B-20EDC18A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859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РТИСТ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</dc:creator>
  <cp:keywords/>
  <dc:description/>
  <cp:lastModifiedBy>Никишина ТГ</cp:lastModifiedBy>
  <cp:revision>7</cp:revision>
  <dcterms:created xsi:type="dcterms:W3CDTF">2022-11-10T06:13:00Z</dcterms:created>
  <dcterms:modified xsi:type="dcterms:W3CDTF">2025-07-23T07:51:00Z</dcterms:modified>
</cp:coreProperties>
</file>